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344F" w14:textId="43743BE4" w:rsidR="00E47F25" w:rsidRPr="00E16D12" w:rsidRDefault="00E47F25" w:rsidP="00E47F25">
      <w:pPr>
        <w:rPr>
          <w:rFonts w:ascii="Book Antiqua" w:hAnsi="Book Antiq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6D12">
        <w:rPr>
          <w:rFonts w:ascii="Book Antiqua" w:hAnsi="Book Antiqua"/>
        </w:rPr>
        <w:t>July 17, 2025</w:t>
      </w:r>
    </w:p>
    <w:p w14:paraId="3F092B49" w14:textId="77777777" w:rsidR="00E47F25" w:rsidRDefault="00E47F25" w:rsidP="00E47F25"/>
    <w:p w14:paraId="54AF48F2" w14:textId="26087862" w:rsidR="00E47F25" w:rsidRPr="00E16D12" w:rsidRDefault="00E47F25" w:rsidP="00E16D12">
      <w:pPr>
        <w:spacing w:after="0"/>
        <w:rPr>
          <w:rFonts w:ascii="Book Antiqua" w:hAnsi="Book Antiqua"/>
        </w:rPr>
      </w:pPr>
      <w:r w:rsidRPr="00E16D12">
        <w:rPr>
          <w:rFonts w:ascii="Book Antiqua" w:hAnsi="Book Antiqua"/>
        </w:rPr>
        <w:t>Evadale Water Control and Improvement District #1</w:t>
      </w:r>
    </w:p>
    <w:p w14:paraId="2C99616B" w14:textId="4A70501E" w:rsidR="00E47F25" w:rsidRPr="00E16D12" w:rsidRDefault="00E47F25" w:rsidP="00E16D12">
      <w:pPr>
        <w:spacing w:after="0"/>
        <w:rPr>
          <w:rFonts w:ascii="Book Antiqua" w:hAnsi="Book Antiqua"/>
        </w:rPr>
      </w:pPr>
      <w:r w:rsidRPr="00E16D12">
        <w:rPr>
          <w:rFonts w:ascii="Book Antiqua" w:hAnsi="Book Antiqua"/>
        </w:rPr>
        <w:t>PO BOX 149</w:t>
      </w:r>
    </w:p>
    <w:p w14:paraId="0FF5F5A6" w14:textId="17E505F0" w:rsidR="00E47F25" w:rsidRPr="00E16D12" w:rsidRDefault="00E47F25" w:rsidP="00E16D12">
      <w:pPr>
        <w:spacing w:after="0"/>
        <w:rPr>
          <w:rFonts w:ascii="Book Antiqua" w:hAnsi="Book Antiqua"/>
        </w:rPr>
      </w:pPr>
      <w:r w:rsidRPr="00E16D12">
        <w:rPr>
          <w:rFonts w:ascii="Book Antiqua" w:hAnsi="Book Antiqua"/>
        </w:rPr>
        <w:t>Evadale, TX 77615</w:t>
      </w:r>
    </w:p>
    <w:p w14:paraId="0E531005" w14:textId="77777777" w:rsidR="00E47F25" w:rsidRDefault="00E47F25" w:rsidP="00E47F25"/>
    <w:p w14:paraId="7344C130" w14:textId="77777777" w:rsidR="00E47F25" w:rsidRDefault="00E47F25" w:rsidP="00E47F25"/>
    <w:p w14:paraId="7ACA4F77" w14:textId="1EBAE1EC" w:rsidR="00E47F25" w:rsidRPr="00E16D12" w:rsidRDefault="00E47F25" w:rsidP="00E47F25">
      <w:pPr>
        <w:rPr>
          <w:rFonts w:ascii="Book Antiqua" w:hAnsi="Book Antiqua"/>
        </w:rPr>
      </w:pPr>
      <w:r w:rsidRPr="00E16D12">
        <w:rPr>
          <w:rFonts w:ascii="Book Antiqua" w:hAnsi="Book Antiqua"/>
        </w:rPr>
        <w:t>Notice to our valued Customers:</w:t>
      </w:r>
    </w:p>
    <w:p w14:paraId="3DE08A3E" w14:textId="77777777" w:rsidR="00E47F25" w:rsidRPr="00E16D12" w:rsidRDefault="00E47F25" w:rsidP="00E47F25">
      <w:pPr>
        <w:rPr>
          <w:rFonts w:ascii="Book Antiqua" w:hAnsi="Book Antiqua"/>
        </w:rPr>
      </w:pPr>
    </w:p>
    <w:p w14:paraId="45608860" w14:textId="1F438902" w:rsidR="00E47F25" w:rsidRPr="00E16D12" w:rsidRDefault="00E47F25" w:rsidP="00E47F25">
      <w:pPr>
        <w:rPr>
          <w:rFonts w:ascii="Book Antiqua" w:hAnsi="Book Antiqua"/>
        </w:rPr>
      </w:pPr>
      <w:r w:rsidRPr="00E16D12">
        <w:rPr>
          <w:rFonts w:ascii="Book Antiqua" w:hAnsi="Book Antiqua"/>
        </w:rPr>
        <w:t>After much de</w:t>
      </w:r>
      <w:r w:rsidRPr="00E16D12">
        <w:rPr>
          <w:rFonts w:ascii="Book Antiqua" w:hAnsi="Book Antiqua"/>
        </w:rPr>
        <w:t>l</w:t>
      </w:r>
      <w:r w:rsidRPr="00E16D12">
        <w:rPr>
          <w:rFonts w:ascii="Book Antiqua" w:hAnsi="Book Antiqua"/>
        </w:rPr>
        <w:t>iberation, The Board of Directo</w:t>
      </w:r>
      <w:r w:rsidRPr="00E16D12">
        <w:rPr>
          <w:rFonts w:ascii="Book Antiqua" w:hAnsi="Book Antiqua"/>
        </w:rPr>
        <w:t>rs</w:t>
      </w:r>
      <w:r w:rsidRPr="00E16D12">
        <w:rPr>
          <w:rFonts w:ascii="Book Antiqua" w:hAnsi="Book Antiqua"/>
        </w:rPr>
        <w:t xml:space="preserve"> for The Evadale WCID #1 h</w:t>
      </w:r>
      <w:r w:rsidRPr="00E16D12">
        <w:rPr>
          <w:rFonts w:ascii="Book Antiqua" w:hAnsi="Book Antiqua"/>
        </w:rPr>
        <w:t>ave deemed</w:t>
      </w:r>
      <w:r w:rsidRPr="00E16D12">
        <w:rPr>
          <w:rFonts w:ascii="Book Antiqua" w:hAnsi="Book Antiqua"/>
        </w:rPr>
        <w:t xml:space="preserve"> it necessary to</w:t>
      </w:r>
      <w:r w:rsidRPr="00E16D12">
        <w:rPr>
          <w:rFonts w:ascii="Book Antiqua" w:hAnsi="Book Antiqua"/>
        </w:rPr>
        <w:t xml:space="preserve"> begin adding an annual charge of $5.00 per account in or</w:t>
      </w:r>
      <w:r w:rsidRPr="00E16D12">
        <w:rPr>
          <w:rFonts w:ascii="Book Antiqua" w:hAnsi="Book Antiqua"/>
        </w:rPr>
        <w:t xml:space="preserve">der to </w:t>
      </w:r>
      <w:r w:rsidRPr="00E16D12">
        <w:rPr>
          <w:rFonts w:ascii="Book Antiqua" w:hAnsi="Book Antiqua"/>
        </w:rPr>
        <w:t>help offset</w:t>
      </w:r>
      <w:r w:rsidRPr="00E16D12">
        <w:rPr>
          <w:rFonts w:ascii="Book Antiqua" w:hAnsi="Book Antiqua"/>
        </w:rPr>
        <w:t xml:space="preserve"> with </w:t>
      </w:r>
      <w:r w:rsidRPr="00E16D12">
        <w:rPr>
          <w:rFonts w:ascii="Book Antiqua" w:hAnsi="Book Antiqua"/>
        </w:rPr>
        <w:t xml:space="preserve">the Regulatory Assessment fees that are required to be paid every year by the Texas Commission on Environmental Quality. </w:t>
      </w:r>
      <w:r w:rsidRPr="00E16D12">
        <w:rPr>
          <w:rFonts w:ascii="Book Antiqua" w:hAnsi="Book Antiqua"/>
        </w:rPr>
        <w:t xml:space="preserve"> </w:t>
      </w:r>
      <w:r w:rsidRPr="00E16D12">
        <w:rPr>
          <w:rFonts w:ascii="Book Antiqua" w:hAnsi="Book Antiqua"/>
        </w:rPr>
        <w:t xml:space="preserve">Beginning </w:t>
      </w:r>
      <w:r w:rsidR="00E16D12">
        <w:rPr>
          <w:rFonts w:ascii="Book Antiqua" w:hAnsi="Book Antiqua"/>
        </w:rPr>
        <w:t>November</w:t>
      </w:r>
      <w:r w:rsidRPr="00E16D12">
        <w:rPr>
          <w:rFonts w:ascii="Book Antiqua" w:hAnsi="Book Antiqua"/>
        </w:rPr>
        <w:t xml:space="preserve"> 1, 2025, this mandatory fee will be added to your regular bill for the month and for every subsequent year on </w:t>
      </w:r>
      <w:r w:rsidR="00E16D12">
        <w:rPr>
          <w:rFonts w:ascii="Book Antiqua" w:hAnsi="Book Antiqua"/>
        </w:rPr>
        <w:t>November</w:t>
      </w:r>
      <w:r w:rsidRPr="00E16D12">
        <w:rPr>
          <w:rFonts w:ascii="Book Antiqua" w:hAnsi="Book Antiqua"/>
        </w:rPr>
        <w:t xml:space="preserve"> 1</w:t>
      </w:r>
      <w:r w:rsidRPr="00E16D12">
        <w:rPr>
          <w:rFonts w:ascii="Book Antiqua" w:hAnsi="Book Antiqua"/>
          <w:vertAlign w:val="superscript"/>
        </w:rPr>
        <w:t>st</w:t>
      </w:r>
      <w:r w:rsidRPr="00E16D12">
        <w:rPr>
          <w:rFonts w:ascii="Book Antiqua" w:hAnsi="Book Antiqua"/>
        </w:rPr>
        <w:t>.</w:t>
      </w:r>
    </w:p>
    <w:p w14:paraId="235CA6D0" w14:textId="75A3B8C8" w:rsidR="00E47F25" w:rsidRPr="00E16D12" w:rsidRDefault="00E47F25" w:rsidP="00E47F25">
      <w:pPr>
        <w:rPr>
          <w:rFonts w:ascii="Book Antiqua" w:hAnsi="Book Antiqua"/>
        </w:rPr>
      </w:pPr>
      <w:r w:rsidRPr="00E16D12">
        <w:rPr>
          <w:rFonts w:ascii="Book Antiqua" w:hAnsi="Book Antiqua"/>
        </w:rPr>
        <w:t xml:space="preserve">This was </w:t>
      </w:r>
      <w:r w:rsidRPr="00E16D12">
        <w:rPr>
          <w:rFonts w:ascii="Book Antiqua" w:hAnsi="Book Antiqua"/>
        </w:rPr>
        <w:t xml:space="preserve">carefully considered, and we </w:t>
      </w:r>
      <w:r w:rsidRPr="00E16D12">
        <w:rPr>
          <w:rFonts w:ascii="Book Antiqua" w:hAnsi="Book Antiqua"/>
        </w:rPr>
        <w:t xml:space="preserve">understand how it affects our customers. </w:t>
      </w:r>
    </w:p>
    <w:p w14:paraId="34784E88" w14:textId="77777777" w:rsidR="00E47F25" w:rsidRPr="00E16D12" w:rsidRDefault="00E47F25" w:rsidP="00E47F25">
      <w:pPr>
        <w:rPr>
          <w:rFonts w:ascii="Book Antiqua" w:hAnsi="Book Antiqua"/>
        </w:rPr>
      </w:pPr>
      <w:r w:rsidRPr="00E16D12">
        <w:rPr>
          <w:rFonts w:ascii="Book Antiqua" w:hAnsi="Book Antiqua"/>
        </w:rPr>
        <w:t xml:space="preserve">Therefore, we thank you for your ongoing support and trust that these changes will help us continue to provide you with great water quality and service. </w:t>
      </w:r>
    </w:p>
    <w:p w14:paraId="06699080" w14:textId="77777777" w:rsidR="00E47F25" w:rsidRPr="00E16D12" w:rsidRDefault="00E47F25" w:rsidP="00E47F25">
      <w:pPr>
        <w:rPr>
          <w:rFonts w:ascii="Book Antiqua" w:hAnsi="Book Antiqua"/>
        </w:rPr>
      </w:pPr>
      <w:r w:rsidRPr="00E16D12">
        <w:rPr>
          <w:rFonts w:ascii="Book Antiqua" w:hAnsi="Book Antiqua"/>
        </w:rPr>
        <w:t xml:space="preserve">As always, we welcome any questions or comments. </w:t>
      </w:r>
    </w:p>
    <w:p w14:paraId="2F2DB242" w14:textId="77777777" w:rsidR="00E16D12" w:rsidRDefault="00E16D12" w:rsidP="00E47F25"/>
    <w:p w14:paraId="70617850" w14:textId="77777777" w:rsidR="004A1DB3" w:rsidRDefault="004A1DB3" w:rsidP="00E47F25"/>
    <w:p w14:paraId="1933F76F" w14:textId="66517A97" w:rsidR="00E47F25" w:rsidRPr="00E16D12" w:rsidRDefault="00E47F25" w:rsidP="00E47F25">
      <w:pPr>
        <w:rPr>
          <w:rFonts w:ascii="Book Antiqua" w:hAnsi="Book Antiqua"/>
        </w:rPr>
      </w:pPr>
      <w:r w:rsidRPr="00E16D12">
        <w:rPr>
          <w:rFonts w:ascii="Book Antiqua" w:hAnsi="Book Antiqua"/>
        </w:rPr>
        <w:t xml:space="preserve">Gratefully yours, </w:t>
      </w:r>
    </w:p>
    <w:p w14:paraId="79A827CD" w14:textId="5ED0A03C" w:rsidR="00E47F25" w:rsidRPr="00E16D12" w:rsidRDefault="00E47F25" w:rsidP="00E16D12">
      <w:pPr>
        <w:spacing w:after="0"/>
        <w:rPr>
          <w:rFonts w:ascii="Book Antiqua" w:hAnsi="Book Antiqua"/>
        </w:rPr>
      </w:pPr>
      <w:r w:rsidRPr="00E16D12">
        <w:rPr>
          <w:rFonts w:ascii="Book Antiqua" w:hAnsi="Book Antiqua"/>
        </w:rPr>
        <w:t>Evadale W</w:t>
      </w:r>
      <w:r w:rsidRPr="00E16D12">
        <w:rPr>
          <w:rFonts w:ascii="Book Antiqua" w:hAnsi="Book Antiqua"/>
        </w:rPr>
        <w:t>CID #1</w:t>
      </w:r>
      <w:r w:rsidRPr="00E16D12">
        <w:rPr>
          <w:rFonts w:ascii="Book Antiqua" w:hAnsi="Book Antiqua"/>
        </w:rPr>
        <w:t xml:space="preserve"> </w:t>
      </w:r>
    </w:p>
    <w:p w14:paraId="430BD271" w14:textId="565A728C" w:rsidR="00E47F25" w:rsidRPr="00E16D12" w:rsidRDefault="00E16D12" w:rsidP="00E16D1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(</w:t>
      </w:r>
      <w:r w:rsidR="00E47F25" w:rsidRPr="00E16D12">
        <w:rPr>
          <w:rFonts w:ascii="Book Antiqua" w:hAnsi="Book Antiqua"/>
        </w:rPr>
        <w:t xml:space="preserve">409) 276-2030 </w:t>
      </w:r>
    </w:p>
    <w:p w14:paraId="0E384E7E" w14:textId="37951357" w:rsidR="00E20552" w:rsidRPr="00E16D12" w:rsidRDefault="00E47F25" w:rsidP="00E16D12">
      <w:pPr>
        <w:spacing w:after="0"/>
        <w:rPr>
          <w:rFonts w:ascii="Book Antiqua" w:hAnsi="Book Antiqua"/>
        </w:rPr>
      </w:pPr>
      <w:r w:rsidRPr="00E16D12">
        <w:rPr>
          <w:rFonts w:ascii="Book Antiqua" w:hAnsi="Book Antiqua"/>
        </w:rPr>
        <w:t>ewcid1@yahoo.com</w:t>
      </w:r>
    </w:p>
    <w:sectPr w:rsidR="00E20552" w:rsidRPr="00E16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25"/>
    <w:rsid w:val="00324B39"/>
    <w:rsid w:val="004A1DB3"/>
    <w:rsid w:val="00C9442D"/>
    <w:rsid w:val="00E16D12"/>
    <w:rsid w:val="00E20552"/>
    <w:rsid w:val="00E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1081"/>
  <w15:chartTrackingRefBased/>
  <w15:docId w15:val="{3B24996C-0A12-41E2-A1D0-E4FC8C34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2</cp:revision>
  <cp:lastPrinted>2025-07-17T18:18:00Z</cp:lastPrinted>
  <dcterms:created xsi:type="dcterms:W3CDTF">2025-07-17T17:48:00Z</dcterms:created>
  <dcterms:modified xsi:type="dcterms:W3CDTF">2025-07-17T18:23:00Z</dcterms:modified>
</cp:coreProperties>
</file>